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3D8" w:rsidRPr="00582D4F" w:rsidRDefault="00315830" w:rsidP="00582D4F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582D4F">
        <w:rPr>
          <w:b/>
          <w:sz w:val="24"/>
          <w:szCs w:val="24"/>
        </w:rPr>
        <w:t>Campus Diagnosis and Planning Paper Rubric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4"/>
        <w:gridCol w:w="3294"/>
        <w:gridCol w:w="3294"/>
        <w:gridCol w:w="3294"/>
      </w:tblGrid>
      <w:tr w:rsidR="00315830" w:rsidRPr="00582D4F" w:rsidTr="00315830">
        <w:tc>
          <w:tcPr>
            <w:tcW w:w="3294" w:type="dxa"/>
          </w:tcPr>
          <w:p w:rsidR="00315830" w:rsidRPr="00582D4F" w:rsidRDefault="00315830" w:rsidP="00582D4F">
            <w:pPr>
              <w:jc w:val="center"/>
              <w:rPr>
                <w:b/>
              </w:rPr>
            </w:pPr>
            <w:r w:rsidRPr="00582D4F">
              <w:rPr>
                <w:b/>
              </w:rPr>
              <w:t>Competency/Criteria</w:t>
            </w:r>
          </w:p>
        </w:tc>
        <w:tc>
          <w:tcPr>
            <w:tcW w:w="3294" w:type="dxa"/>
          </w:tcPr>
          <w:p w:rsidR="00315830" w:rsidRPr="00582D4F" w:rsidRDefault="00315830" w:rsidP="00582D4F">
            <w:pPr>
              <w:jc w:val="center"/>
              <w:rPr>
                <w:b/>
              </w:rPr>
            </w:pPr>
            <w:r w:rsidRPr="00582D4F">
              <w:rPr>
                <w:b/>
              </w:rPr>
              <w:t>Proficient</w:t>
            </w:r>
          </w:p>
        </w:tc>
        <w:tc>
          <w:tcPr>
            <w:tcW w:w="3294" w:type="dxa"/>
          </w:tcPr>
          <w:p w:rsidR="00315830" w:rsidRPr="00582D4F" w:rsidRDefault="00315830" w:rsidP="00582D4F">
            <w:pPr>
              <w:jc w:val="center"/>
              <w:rPr>
                <w:b/>
              </w:rPr>
            </w:pPr>
            <w:r w:rsidRPr="00582D4F">
              <w:rPr>
                <w:b/>
              </w:rPr>
              <w:t>Developing</w:t>
            </w:r>
          </w:p>
        </w:tc>
        <w:tc>
          <w:tcPr>
            <w:tcW w:w="3294" w:type="dxa"/>
          </w:tcPr>
          <w:p w:rsidR="00315830" w:rsidRPr="00582D4F" w:rsidRDefault="00315830" w:rsidP="00582D4F">
            <w:pPr>
              <w:jc w:val="center"/>
              <w:rPr>
                <w:b/>
              </w:rPr>
            </w:pPr>
            <w:r w:rsidRPr="00582D4F">
              <w:rPr>
                <w:b/>
              </w:rPr>
              <w:t>Inadequate</w:t>
            </w:r>
          </w:p>
        </w:tc>
      </w:tr>
      <w:tr w:rsidR="00315830" w:rsidTr="00315830">
        <w:tc>
          <w:tcPr>
            <w:tcW w:w="3294" w:type="dxa"/>
          </w:tcPr>
          <w:p w:rsidR="00315830" w:rsidRDefault="00315830" w:rsidP="00582D4F">
            <w:r>
              <w:t xml:space="preserve">004: </w:t>
            </w:r>
            <w:r w:rsidR="00582D4F">
              <w:t>Monitor and assess classroom instruction to promote teacher effectiveness and student achievement</w:t>
            </w:r>
          </w:p>
        </w:tc>
        <w:tc>
          <w:tcPr>
            <w:tcW w:w="3294" w:type="dxa"/>
          </w:tcPr>
          <w:p w:rsidR="00315830" w:rsidRDefault="00582D4F" w:rsidP="00582D4F">
            <w:r>
              <w:t>Identifies three or more types of student data that di</w:t>
            </w:r>
            <w:r w:rsidR="00177BC7">
              <w:t>rectly relate to</w:t>
            </w:r>
            <w:r>
              <w:t xml:space="preserve"> interventions.</w:t>
            </w:r>
          </w:p>
        </w:tc>
        <w:tc>
          <w:tcPr>
            <w:tcW w:w="3294" w:type="dxa"/>
          </w:tcPr>
          <w:p w:rsidR="00315830" w:rsidRDefault="008A0163">
            <w:r>
              <w:t>Identifies no more than two types of student da</w:t>
            </w:r>
            <w:r w:rsidR="00423216">
              <w:t xml:space="preserve">ta that may or may not </w:t>
            </w:r>
            <w:r>
              <w:t>relate</w:t>
            </w:r>
            <w:r w:rsidR="00423216">
              <w:t xml:space="preserve"> directly</w:t>
            </w:r>
            <w:r>
              <w:t xml:space="preserve"> to the interventions.</w:t>
            </w:r>
          </w:p>
        </w:tc>
        <w:tc>
          <w:tcPr>
            <w:tcW w:w="3294" w:type="dxa"/>
          </w:tcPr>
          <w:p w:rsidR="00315830" w:rsidRDefault="00423216">
            <w:r>
              <w:t>Student data or related interventions are missing or are unclear.</w:t>
            </w:r>
          </w:p>
        </w:tc>
      </w:tr>
      <w:tr w:rsidR="00315830" w:rsidTr="00315830">
        <w:tc>
          <w:tcPr>
            <w:tcW w:w="3294" w:type="dxa"/>
          </w:tcPr>
          <w:p w:rsidR="00315830" w:rsidRDefault="00315830" w:rsidP="00177BC7">
            <w:r>
              <w:t xml:space="preserve">008:  </w:t>
            </w:r>
            <w:r w:rsidR="00177BC7">
              <w:t>Frames, analyzes, and creatively resolves campus problems using effective problem-solving techniques to make timely, high-quality decisions.</w:t>
            </w:r>
          </w:p>
        </w:tc>
        <w:tc>
          <w:tcPr>
            <w:tcW w:w="3294" w:type="dxa"/>
          </w:tcPr>
          <w:p w:rsidR="00315830" w:rsidRDefault="008A0163">
            <w:r>
              <w:t>Describes current campus problems in clear terms and identifies problem-solving techniques in a timely manner.</w:t>
            </w:r>
          </w:p>
        </w:tc>
        <w:tc>
          <w:tcPr>
            <w:tcW w:w="3294" w:type="dxa"/>
          </w:tcPr>
          <w:p w:rsidR="00315830" w:rsidRDefault="008A0163" w:rsidP="000A0325">
            <w:r>
              <w:t>Curren</w:t>
            </w:r>
            <w:r w:rsidR="00423216">
              <w:t>t campus problems are identified</w:t>
            </w:r>
            <w:r w:rsidR="000A0325">
              <w:t xml:space="preserve"> and described in general terms rather than specific,</w:t>
            </w:r>
            <w:r>
              <w:t xml:space="preserve"> and the techniques to solve the problems may not be timely.</w:t>
            </w:r>
          </w:p>
        </w:tc>
        <w:tc>
          <w:tcPr>
            <w:tcW w:w="3294" w:type="dxa"/>
          </w:tcPr>
          <w:p w:rsidR="00315830" w:rsidRDefault="000A0325">
            <w:r>
              <w:t>S</w:t>
            </w:r>
            <w:r w:rsidR="00423216">
              <w:t xml:space="preserve">uggested </w:t>
            </w:r>
            <w:r>
              <w:t xml:space="preserve">problem-solving </w:t>
            </w:r>
            <w:r w:rsidR="00423216">
              <w:t>techniques</w:t>
            </w:r>
            <w:r>
              <w:t xml:space="preserve"> do not align with the current campus problems</w:t>
            </w:r>
            <w:r w:rsidR="00896FB4">
              <w:t>.</w:t>
            </w:r>
          </w:p>
        </w:tc>
      </w:tr>
      <w:tr w:rsidR="00315830" w:rsidTr="00315830">
        <w:tc>
          <w:tcPr>
            <w:tcW w:w="3294" w:type="dxa"/>
          </w:tcPr>
          <w:p w:rsidR="00315830" w:rsidRDefault="00315830" w:rsidP="00582D4F">
            <w:r>
              <w:t xml:space="preserve">009:  </w:t>
            </w:r>
            <w:r w:rsidR="00582D4F">
              <w:t>Collaboratively determine goals and implement strategies aligned with the school vision that support teacher effectiveness and positive student outcomes</w:t>
            </w:r>
          </w:p>
        </w:tc>
        <w:tc>
          <w:tcPr>
            <w:tcW w:w="3294" w:type="dxa"/>
          </w:tcPr>
          <w:p w:rsidR="00315830" w:rsidRDefault="008A0163">
            <w:r>
              <w:t>Consults with needed campus personnel to determine the goals and to implement strategies that support positive student outcomes.</w:t>
            </w:r>
          </w:p>
        </w:tc>
        <w:tc>
          <w:tcPr>
            <w:tcW w:w="3294" w:type="dxa"/>
          </w:tcPr>
          <w:p w:rsidR="00315830" w:rsidRDefault="00856AFB">
            <w:r>
              <w:t>Identified personnel needed to determine goals or implement strategies is incomplete.</w:t>
            </w:r>
          </w:p>
        </w:tc>
        <w:tc>
          <w:tcPr>
            <w:tcW w:w="3294" w:type="dxa"/>
          </w:tcPr>
          <w:p w:rsidR="00315830" w:rsidRDefault="00423216">
            <w:r>
              <w:t>Campus personnel are not identified to implement strategies that support positive student outcomes.</w:t>
            </w:r>
          </w:p>
        </w:tc>
      </w:tr>
      <w:tr w:rsidR="00315830" w:rsidTr="00315830">
        <w:tc>
          <w:tcPr>
            <w:tcW w:w="3294" w:type="dxa"/>
          </w:tcPr>
          <w:p w:rsidR="00315830" w:rsidRDefault="00582D4F">
            <w:r>
              <w:t>Identification of levers</w:t>
            </w:r>
            <w:r w:rsidR="000A0325">
              <w:t xml:space="preserve"> related to current campus problems and their solution</w:t>
            </w:r>
          </w:p>
        </w:tc>
        <w:tc>
          <w:tcPr>
            <w:tcW w:w="3294" w:type="dxa"/>
          </w:tcPr>
          <w:p w:rsidR="00315830" w:rsidRDefault="00E77D9D">
            <w:r>
              <w:t>Each of the four levers has a minimum of two data points with rationale for each data point.</w:t>
            </w:r>
          </w:p>
        </w:tc>
        <w:tc>
          <w:tcPr>
            <w:tcW w:w="3294" w:type="dxa"/>
          </w:tcPr>
          <w:p w:rsidR="00315830" w:rsidRDefault="00423216">
            <w:r>
              <w:t>One or two data points are</w:t>
            </w:r>
            <w:r w:rsidR="008A0163">
              <w:t xml:space="preserve"> missing.</w:t>
            </w:r>
          </w:p>
        </w:tc>
        <w:tc>
          <w:tcPr>
            <w:tcW w:w="3294" w:type="dxa"/>
          </w:tcPr>
          <w:p w:rsidR="00315830" w:rsidRDefault="00423216">
            <w:r>
              <w:t>Some data points a</w:t>
            </w:r>
            <w:r w:rsidR="000A0325">
              <w:t>re missing and the rationale for one or more of the</w:t>
            </w:r>
            <w:r>
              <w:t xml:space="preserve"> data point</w:t>
            </w:r>
            <w:r w:rsidR="000A0325">
              <w:t>s</w:t>
            </w:r>
            <w:r>
              <w:t xml:space="preserve"> is missing.</w:t>
            </w:r>
          </w:p>
        </w:tc>
      </w:tr>
      <w:tr w:rsidR="00315830" w:rsidTr="00315830">
        <w:tc>
          <w:tcPr>
            <w:tcW w:w="3294" w:type="dxa"/>
          </w:tcPr>
          <w:p w:rsidR="00315830" w:rsidRDefault="00582D4F">
            <w:r>
              <w:t>Reflection on KSMs needed</w:t>
            </w:r>
            <w:r w:rsidR="00E417A4">
              <w:t xml:space="preserve"> to address the pillar.</w:t>
            </w:r>
          </w:p>
        </w:tc>
        <w:tc>
          <w:tcPr>
            <w:tcW w:w="3294" w:type="dxa"/>
          </w:tcPr>
          <w:p w:rsidR="00315830" w:rsidRDefault="00E77D9D">
            <w:r>
              <w:t>Minimum of two “knowledge” bullet points, four “skills” and one “mindset” are identified provided a rationale for the need of each KSM.</w:t>
            </w:r>
          </w:p>
        </w:tc>
        <w:tc>
          <w:tcPr>
            <w:tcW w:w="3294" w:type="dxa"/>
          </w:tcPr>
          <w:p w:rsidR="00315830" w:rsidRDefault="008A0163">
            <w:r>
              <w:t>KSMs are identified with limited rationale</w:t>
            </w:r>
          </w:p>
        </w:tc>
        <w:tc>
          <w:tcPr>
            <w:tcW w:w="3294" w:type="dxa"/>
          </w:tcPr>
          <w:p w:rsidR="00315830" w:rsidRDefault="00423216">
            <w:r>
              <w:t xml:space="preserve">Three or more KSMs and rationale are missing. </w:t>
            </w:r>
          </w:p>
        </w:tc>
      </w:tr>
      <w:tr w:rsidR="00315830" w:rsidTr="00315830">
        <w:tc>
          <w:tcPr>
            <w:tcW w:w="3294" w:type="dxa"/>
          </w:tcPr>
          <w:p w:rsidR="00315830" w:rsidRDefault="00582D4F">
            <w:r>
              <w:t>Grammar/mechanics</w:t>
            </w:r>
          </w:p>
        </w:tc>
        <w:tc>
          <w:tcPr>
            <w:tcW w:w="3294" w:type="dxa"/>
          </w:tcPr>
          <w:p w:rsidR="00315830" w:rsidRDefault="00E77D9D">
            <w:r>
              <w:t>Writing is professional, APA quality, and is free of errors.</w:t>
            </w:r>
          </w:p>
        </w:tc>
        <w:tc>
          <w:tcPr>
            <w:tcW w:w="3294" w:type="dxa"/>
          </w:tcPr>
          <w:p w:rsidR="00315830" w:rsidRDefault="008A0163">
            <w:r>
              <w:t>Writing is professional APA quality and has no more than two errors.</w:t>
            </w:r>
          </w:p>
        </w:tc>
        <w:tc>
          <w:tcPr>
            <w:tcW w:w="3294" w:type="dxa"/>
          </w:tcPr>
          <w:p w:rsidR="00315830" w:rsidRDefault="008A0163">
            <w:r>
              <w:t>Writing has more than two errors and is not consistent with APA expectation.</w:t>
            </w:r>
          </w:p>
        </w:tc>
      </w:tr>
    </w:tbl>
    <w:p w:rsidR="00315830" w:rsidRDefault="00315830"/>
    <w:p w:rsidR="008A0163" w:rsidRDefault="008A0163">
      <w:r>
        <w:t>Comments:</w:t>
      </w:r>
    </w:p>
    <w:sectPr w:rsidR="008A0163" w:rsidSect="0031583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830"/>
    <w:rsid w:val="000A0325"/>
    <w:rsid w:val="00177BC7"/>
    <w:rsid w:val="00274139"/>
    <w:rsid w:val="00315830"/>
    <w:rsid w:val="00423216"/>
    <w:rsid w:val="005746F0"/>
    <w:rsid w:val="00582D4F"/>
    <w:rsid w:val="00856AFB"/>
    <w:rsid w:val="00896FB4"/>
    <w:rsid w:val="008A0163"/>
    <w:rsid w:val="009403D8"/>
    <w:rsid w:val="00E417A4"/>
    <w:rsid w:val="00E7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2E71E5F-F493-4FF2-8641-944F1A6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Leiker, Virginia</dc:creator>
  <cp:lastModifiedBy>Givens, Damaris</cp:lastModifiedBy>
  <cp:revision>2</cp:revision>
  <cp:lastPrinted>2018-08-17T19:25:00Z</cp:lastPrinted>
  <dcterms:created xsi:type="dcterms:W3CDTF">2019-02-19T22:21:00Z</dcterms:created>
  <dcterms:modified xsi:type="dcterms:W3CDTF">2019-02-19T22:21:00Z</dcterms:modified>
</cp:coreProperties>
</file>